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C3" w:rsidRDefault="001821C3" w:rsidP="001821C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1821C3" w:rsidRDefault="001821C3" w:rsidP="001821C3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Výzva na predkladanie ponúk 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dstrike/>
          <w:color w:val="000000"/>
          <w:sz w:val="24"/>
          <w:szCs w:val="24"/>
        </w:rPr>
      </w:pPr>
    </w:p>
    <w:p w:rsidR="001821C3" w:rsidRDefault="001821C3" w:rsidP="001821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0"/>
          <w:szCs w:val="20"/>
          <w:lang w:eastAsia="sk-SK"/>
        </w:rPr>
      </w:pPr>
      <w:r>
        <w:rPr>
          <w:rFonts w:ascii="Times New Roman" w:hAnsi="Times New Roman"/>
          <w:bCs/>
          <w:sz w:val="20"/>
          <w:szCs w:val="20"/>
          <w:lang w:eastAsia="sk-SK"/>
        </w:rPr>
        <w:t>pre zákazku s nízkou hodnotou podľa</w:t>
      </w:r>
      <w:r>
        <w:rPr>
          <w:rFonts w:ascii="Times New Roman" w:hAnsi="Times New Roman"/>
          <w:sz w:val="20"/>
          <w:szCs w:val="20"/>
          <w:lang w:eastAsia="sk-SK"/>
        </w:rPr>
        <w:t xml:space="preserve"> § 117 zákona č. 343/2015 Z. z. o verejnom obstarávaní</w:t>
      </w:r>
    </w:p>
    <w:p w:rsidR="001821C3" w:rsidRDefault="001821C3" w:rsidP="001821C3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eastAsia="sk-SK"/>
        </w:rPr>
      </w:pPr>
      <w:r>
        <w:rPr>
          <w:rFonts w:ascii="Times New Roman" w:hAnsi="Times New Roman"/>
          <w:color w:val="000000"/>
          <w:sz w:val="20"/>
          <w:szCs w:val="20"/>
          <w:lang w:eastAsia="sk-SK"/>
        </w:rPr>
        <w:t xml:space="preserve">a o zmene a doplnení niektorých zákonov v znení neskorších predpisov </w:t>
      </w:r>
    </w:p>
    <w:p w:rsidR="001821C3" w:rsidRDefault="001821C3" w:rsidP="001821C3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dstrike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  <w:lang w:eastAsia="sk-SK"/>
        </w:rPr>
        <w:t xml:space="preserve">(ďalej len „zákon o verejnom obstarávaní“) 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 Verejný obstarávateľ: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Názov verejného obstarávateľa: </w:t>
      </w:r>
      <w:proofErr w:type="spellStart"/>
      <w:r>
        <w:rPr>
          <w:rFonts w:ascii="Arial" w:hAnsi="Arial" w:cs="Arial"/>
          <w:b/>
          <w:sz w:val="24"/>
          <w:szCs w:val="24"/>
        </w:rPr>
        <w:t>Margaret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s. r. o.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Sídlo: Rovňany 18, 985 24 Rovňany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IČO: 5347 8321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DIČ: 2121 378 270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IČ DPH: SK2121378270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Kontaktná osoba : </w:t>
      </w:r>
      <w:r>
        <w:rPr>
          <w:rFonts w:ascii="Times New Roman" w:hAnsi="Times New Roman"/>
          <w:bCs/>
          <w:sz w:val="24"/>
          <w:szCs w:val="24"/>
          <w:lang w:eastAsia="cs-CZ"/>
        </w:rPr>
        <w:t>Mgr. Margaréta Hlbocká, PhD.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tel. č. kontaktnej osoby: 0948 181235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e-mail kontaktnej osoby: </w:t>
      </w:r>
      <w:hyperlink r:id="rId5" w:history="1">
        <w:r>
          <w:rPr>
            <w:rStyle w:val="Hypertextovprepojenie"/>
            <w:rFonts w:ascii="Times New Roman" w:hAnsi="Times New Roman"/>
            <w:bCs/>
            <w:sz w:val="24"/>
            <w:szCs w:val="24"/>
          </w:rPr>
          <w:t>info@margaret-design.sk</w:t>
        </w:r>
      </w:hyperlink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adresa hlavnej stránky verejného obstarávateľa /URL/: www.margaret-design.sk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2. Zatriedenie obstarávacieho subjektu podľa zákona: 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Verejný obstarávateľ podľa § 8 zákona č. 343/2015 Z. z. o verejnom obstarávaní a o zmene a doplnení niektorých zákonov znení neskorších predpisov. 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 Názov zákazky podľa verejného obstarávateľa:</w:t>
      </w:r>
    </w:p>
    <w:p w:rsidR="001821C3" w:rsidRDefault="00E6014B" w:rsidP="001821C3">
      <w:pPr>
        <w:pStyle w:val="Standard"/>
        <w:spacing w:line="360" w:lineRule="auto"/>
        <w:jc w:val="both"/>
        <w:rPr>
          <w:bCs/>
          <w:color w:val="000000" w:themeColor="text1"/>
        </w:rPr>
      </w:pPr>
      <w:proofErr w:type="spellStart"/>
      <w:r>
        <w:t>O</w:t>
      </w:r>
      <w:r w:rsidR="001821C3">
        <w:t>sobné</w:t>
      </w:r>
      <w:proofErr w:type="spellEnd"/>
      <w:r w:rsidR="004A25C0">
        <w:t xml:space="preserve"> </w:t>
      </w:r>
      <w:proofErr w:type="spellStart"/>
      <w:r w:rsidR="001821C3">
        <w:t>motorové</w:t>
      </w:r>
      <w:proofErr w:type="spellEnd"/>
      <w:r w:rsidR="004A25C0">
        <w:t xml:space="preserve"> </w:t>
      </w:r>
      <w:proofErr w:type="spellStart"/>
      <w:r w:rsidR="001821C3">
        <w:t>vozidl</w:t>
      </w:r>
      <w:r>
        <w:t>o</w:t>
      </w:r>
      <w:proofErr w:type="spellEnd"/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4. Druh zákazky: </w:t>
      </w:r>
      <w:r>
        <w:rPr>
          <w:rFonts w:ascii="Times New Roman" w:hAnsi="Times New Roman"/>
          <w:bCs/>
          <w:color w:val="000000"/>
          <w:sz w:val="24"/>
          <w:szCs w:val="24"/>
        </w:rPr>
        <w:t>tovar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5. Hlavné miesto: </w:t>
      </w:r>
      <w:r>
        <w:rPr>
          <w:rFonts w:ascii="Times New Roman" w:hAnsi="Times New Roman"/>
          <w:sz w:val="24"/>
          <w:szCs w:val="24"/>
        </w:rPr>
        <w:t>M. R. Štefánika 11, 962 12 Detva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 Opis predmetu zákazky:</w:t>
      </w:r>
    </w:p>
    <w:p w:rsidR="00D55B63" w:rsidRDefault="00D55B63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Požadované parametre vozidla:</w:t>
      </w:r>
    </w:p>
    <w:p w:rsidR="009720AB" w:rsidRPr="00BA126C" w:rsidRDefault="009720AB" w:rsidP="009720AB">
      <w:pPr>
        <w:pStyle w:val="Odsekzoznamu"/>
        <w:numPr>
          <w:ilvl w:val="0"/>
          <w:numId w:val="5"/>
        </w:numPr>
        <w:spacing w:after="0" w:line="240" w:lineRule="auto"/>
        <w:rPr>
          <w:rFonts w:ascii="Times" w:eastAsia="Times" w:hAnsi="Times" w:cs="Times"/>
        </w:rPr>
      </w:pPr>
      <w:r w:rsidRPr="00BA126C">
        <w:rPr>
          <w:rFonts w:ascii="Times" w:eastAsia="Times" w:hAnsi="Times" w:cs="Times"/>
        </w:rPr>
        <w:t xml:space="preserve">Výkon a prevodovka: min 100/150 kW/k, </w:t>
      </w:r>
      <w:r w:rsidRPr="00BA126C">
        <w:rPr>
          <w:rFonts w:ascii="Times" w:eastAsia="Times" w:hAnsi="Times" w:cs="Times"/>
          <w:color w:val="000000" w:themeColor="text1"/>
        </w:rPr>
        <w:t>Automatická</w:t>
      </w:r>
    </w:p>
    <w:p w:rsidR="009720AB" w:rsidRPr="00BA126C" w:rsidRDefault="009720AB" w:rsidP="009720AB">
      <w:pPr>
        <w:pStyle w:val="Odsekzoznamu"/>
        <w:numPr>
          <w:ilvl w:val="0"/>
          <w:numId w:val="5"/>
        </w:numPr>
        <w:spacing w:after="0" w:line="240" w:lineRule="auto"/>
        <w:rPr>
          <w:rFonts w:ascii="Times" w:eastAsia="Times" w:hAnsi="Times" w:cs="Times"/>
          <w:color w:val="000000" w:themeColor="text1"/>
        </w:rPr>
      </w:pPr>
      <w:r w:rsidRPr="00BA126C">
        <w:rPr>
          <w:rFonts w:ascii="Times" w:eastAsia="Times" w:hAnsi="Times" w:cs="Times"/>
          <w:color w:val="000000" w:themeColor="text1"/>
        </w:rPr>
        <w:t xml:space="preserve">pohon 4x4 </w:t>
      </w:r>
    </w:p>
    <w:p w:rsidR="009720AB" w:rsidRPr="00BA126C" w:rsidRDefault="009720AB" w:rsidP="009720AB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</w:rPr>
      </w:pPr>
      <w:r w:rsidRPr="00BA126C">
        <w:rPr>
          <w:rFonts w:ascii="Times" w:eastAsia="Times" w:hAnsi="Times" w:cs="Times"/>
          <w:color w:val="000000"/>
        </w:rPr>
        <w:t>Objem úložného priestoru nad 550l</w:t>
      </w:r>
    </w:p>
    <w:p w:rsidR="009720AB" w:rsidRPr="00BA126C" w:rsidRDefault="009720AB" w:rsidP="009720AB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</w:rPr>
      </w:pPr>
      <w:r w:rsidRPr="00BA126C">
        <w:rPr>
          <w:rFonts w:ascii="Times" w:eastAsia="Times" w:hAnsi="Times" w:cs="Times"/>
          <w:color w:val="000000"/>
        </w:rPr>
        <w:t>Počet dverí – 5</w:t>
      </w:r>
    </w:p>
    <w:p w:rsidR="009720AB" w:rsidRPr="00BA126C" w:rsidRDefault="009720AB" w:rsidP="009720AB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</w:rPr>
      </w:pPr>
      <w:r w:rsidRPr="00BA126C">
        <w:rPr>
          <w:rFonts w:ascii="Times" w:eastAsia="Times" w:hAnsi="Times" w:cs="Times"/>
          <w:color w:val="000000"/>
        </w:rPr>
        <w:t>Počet miest na sedenie - 5</w:t>
      </w:r>
    </w:p>
    <w:p w:rsidR="009720AB" w:rsidRPr="00BA126C" w:rsidRDefault="009720AB" w:rsidP="009720AB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 w:rsidRPr="00BA126C">
        <w:rPr>
          <w:rFonts w:ascii="Times" w:eastAsia="Times" w:hAnsi="Times" w:cs="Times"/>
          <w:color w:val="000000"/>
        </w:rPr>
        <w:t xml:space="preserve">Asistent diaľkových svetiel, kontrola okolia pri cúvaní a proaktívny bezpečnostný systém </w:t>
      </w:r>
    </w:p>
    <w:p w:rsidR="009720AB" w:rsidRPr="00BA126C" w:rsidRDefault="009720AB" w:rsidP="009720AB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 w:rsidRPr="00BA126C">
        <w:rPr>
          <w:rFonts w:ascii="Times" w:eastAsia="Times" w:hAnsi="Times" w:cs="Times"/>
          <w:color w:val="000000"/>
        </w:rPr>
        <w:t xml:space="preserve">Adaptívny </w:t>
      </w:r>
      <w:proofErr w:type="spellStart"/>
      <w:r w:rsidRPr="00BA126C">
        <w:rPr>
          <w:rFonts w:ascii="Times" w:eastAsia="Times" w:hAnsi="Times" w:cs="Times"/>
          <w:color w:val="000000"/>
        </w:rPr>
        <w:t>tempomat</w:t>
      </w:r>
      <w:proofErr w:type="spellEnd"/>
    </w:p>
    <w:p w:rsidR="009720AB" w:rsidRPr="00BA126C" w:rsidRDefault="009720AB" w:rsidP="009720AB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jc w:val="both"/>
        <w:rPr>
          <w:rFonts w:ascii="Times" w:eastAsia="Times" w:hAnsi="Times" w:cs="Times"/>
          <w:color w:val="000000"/>
        </w:rPr>
      </w:pPr>
      <w:r w:rsidRPr="00BA126C">
        <w:rPr>
          <w:rFonts w:ascii="Times" w:eastAsia="Times" w:hAnsi="Times" w:cs="Times"/>
          <w:color w:val="000000"/>
        </w:rPr>
        <w:lastRenderedPageBreak/>
        <w:t>Parkovacie senzory vpredu a vzadu, parkovacia kamera</w:t>
      </w:r>
    </w:p>
    <w:p w:rsidR="009720AB" w:rsidRPr="00BA126C" w:rsidRDefault="009720AB" w:rsidP="009720AB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jc w:val="both"/>
        <w:rPr>
          <w:color w:val="000000"/>
        </w:rPr>
      </w:pPr>
      <w:r w:rsidRPr="00BA126C">
        <w:rPr>
          <w:rFonts w:ascii="Noto Sans Symbols" w:eastAsia="Noto Sans Symbols" w:hAnsi="Noto Sans Symbols" w:cs="Noto Sans Symbols"/>
          <w:color w:val="000000"/>
        </w:rPr>
        <w:t>S</w:t>
      </w:r>
      <w:r w:rsidRPr="00BA126C">
        <w:rPr>
          <w:rFonts w:ascii="Times" w:eastAsia="Times" w:hAnsi="Times" w:cs="Times"/>
          <w:color w:val="000000"/>
        </w:rPr>
        <w:t>tmavené sklá od B-stĺpika dozadu</w:t>
      </w:r>
    </w:p>
    <w:p w:rsidR="009720AB" w:rsidRPr="00BA126C" w:rsidRDefault="009720AB" w:rsidP="009720AB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jc w:val="both"/>
        <w:rPr>
          <w:color w:val="000000"/>
        </w:rPr>
      </w:pPr>
      <w:r w:rsidRPr="00BA126C">
        <w:rPr>
          <w:rFonts w:ascii="Times" w:eastAsia="Times" w:hAnsi="Times" w:cs="Times"/>
          <w:color w:val="000000"/>
        </w:rPr>
        <w:t>Vyhrievané predné sedadlá</w:t>
      </w:r>
    </w:p>
    <w:p w:rsidR="009720AB" w:rsidRPr="00BA126C" w:rsidRDefault="009720AB" w:rsidP="009720AB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</w:rPr>
      </w:pPr>
      <w:r w:rsidRPr="00BA126C">
        <w:rPr>
          <w:rFonts w:ascii="Times" w:eastAsia="Times" w:hAnsi="Times" w:cs="Times"/>
          <w:color w:val="000000"/>
        </w:rPr>
        <w:t>Zadné sedadlá delené, sklápateľné do roviny podlahy</w:t>
      </w:r>
    </w:p>
    <w:p w:rsidR="009720AB" w:rsidRPr="00BA126C" w:rsidRDefault="009720AB" w:rsidP="009720AB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jc w:val="both"/>
        <w:rPr>
          <w:color w:val="000000"/>
        </w:rPr>
      </w:pPr>
      <w:proofErr w:type="spellStart"/>
      <w:r w:rsidRPr="00BA126C">
        <w:rPr>
          <w:rFonts w:ascii="Times" w:eastAsia="Times" w:hAnsi="Times" w:cs="Times"/>
          <w:color w:val="000000"/>
        </w:rPr>
        <w:t>Airbag</w:t>
      </w:r>
      <w:proofErr w:type="spellEnd"/>
      <w:r w:rsidRPr="00BA126C">
        <w:rPr>
          <w:rFonts w:ascii="Times" w:eastAsia="Times" w:hAnsi="Times" w:cs="Times"/>
          <w:color w:val="000000"/>
        </w:rPr>
        <w:t xml:space="preserve"> vodiča a spolujazdca</w:t>
      </w:r>
    </w:p>
    <w:p w:rsidR="009720AB" w:rsidRPr="00BA126C" w:rsidRDefault="009720AB" w:rsidP="009720AB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jc w:val="both"/>
        <w:rPr>
          <w:rFonts w:ascii="Times" w:eastAsia="Times" w:hAnsi="Times" w:cs="Times"/>
          <w:color w:val="000000"/>
        </w:rPr>
      </w:pPr>
      <w:r w:rsidRPr="00BA126C">
        <w:rPr>
          <w:rFonts w:ascii="Times" w:eastAsia="Times" w:hAnsi="Times" w:cs="Times"/>
          <w:color w:val="000000"/>
        </w:rPr>
        <w:t>Denné svietenie s automatickým zapínaním</w:t>
      </w:r>
    </w:p>
    <w:p w:rsidR="009720AB" w:rsidRPr="00BA126C" w:rsidRDefault="009720AB" w:rsidP="009720AB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 w:rsidRPr="00BA126C">
        <w:rPr>
          <w:rFonts w:ascii="Times" w:eastAsia="Times" w:hAnsi="Times" w:cs="Times"/>
          <w:color w:val="000000"/>
        </w:rPr>
        <w:t>Elektronický stabilizačný program , ABS, EBD, ...</w:t>
      </w:r>
    </w:p>
    <w:p w:rsidR="009720AB" w:rsidRPr="00BA126C" w:rsidRDefault="009720AB" w:rsidP="009720AB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 w:rsidRPr="00BA126C">
        <w:rPr>
          <w:rFonts w:ascii="Times" w:eastAsia="Times" w:hAnsi="Times" w:cs="Times"/>
          <w:color w:val="000000"/>
        </w:rPr>
        <w:t xml:space="preserve">Rezervné koleso, </w:t>
      </w:r>
      <w:proofErr w:type="spellStart"/>
      <w:r w:rsidRPr="00BA126C">
        <w:rPr>
          <w:rFonts w:ascii="Times" w:eastAsia="Times" w:hAnsi="Times" w:cs="Times"/>
          <w:color w:val="000000"/>
        </w:rPr>
        <w:t>dojazdové</w:t>
      </w:r>
      <w:proofErr w:type="spellEnd"/>
    </w:p>
    <w:p w:rsidR="00E6014B" w:rsidRPr="004A25C0" w:rsidRDefault="009720AB" w:rsidP="004A25C0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CE181E"/>
        </w:rPr>
      </w:pPr>
      <w:r w:rsidRPr="00087301">
        <w:rPr>
          <w:rFonts w:ascii="Times" w:eastAsia="Times" w:hAnsi="Times" w:cs="Times"/>
          <w:b/>
          <w:color w:val="000000"/>
        </w:rPr>
        <w:t>Auto k dispozícii najneskôr do polovice mája</w:t>
      </w:r>
      <w:r w:rsidRPr="00BA126C">
        <w:rPr>
          <w:rFonts w:ascii="Times" w:eastAsia="Times" w:hAnsi="Times" w:cs="Times"/>
          <w:color w:val="000000"/>
        </w:rPr>
        <w:t xml:space="preserve">. 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8. Variantné riešenia</w:t>
      </w:r>
    </w:p>
    <w:p w:rsidR="001821C3" w:rsidRDefault="00E6014B" w:rsidP="001821C3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Variantné riešenia sa </w:t>
      </w:r>
      <w:r w:rsidR="001821C3">
        <w:rPr>
          <w:rFonts w:ascii="Times New Roman" w:hAnsi="Times New Roman"/>
          <w:bCs/>
          <w:color w:val="000000"/>
          <w:sz w:val="24"/>
          <w:szCs w:val="24"/>
        </w:rPr>
        <w:t>pripúšťajú.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821C3" w:rsidRDefault="001821C3" w:rsidP="001821C3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9. Predpokladaná hodnota zákazky v EUR bez DPH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1821C3" w:rsidRDefault="001821C3" w:rsidP="001821C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Neuvádza sa.</w:t>
      </w:r>
    </w:p>
    <w:p w:rsidR="001821C3" w:rsidRDefault="001821C3" w:rsidP="001821C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sk-SK"/>
        </w:rPr>
        <w:t>(určenie predpokladanej hodnoty a určenie úspešného uchádzača bude realizované jedným prieskumom trhu, pričom prieskum trhu je nástrojom na určenie predpokladanej hodnoty zákazky v zmysle § 6 ods. 1 ZVO.)</w:t>
      </w:r>
    </w:p>
    <w:p w:rsidR="001821C3" w:rsidRDefault="001821C3" w:rsidP="001821C3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 Hlavné podmienky financovania a platobné dojednania: 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Ak uchádzač nie je platiteľom DPH, upozorní na túto skutočnosť v cenovej ponuke a uvedie navrhovanú zmluvnú cenu celkom.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E36C0A" w:themeColor="accent6" w:themeShade="BF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Predmet zákazky bude financovaný z úveru SLSP a z Investičnej pomoci  pre sociálne podniky – nenávratná zložka – opatrenie č. 4 podľa §54 ods. 1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písm.a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) Zákona č. 5/2004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Zz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O službách, zamestnanosti a o zmene a doplnení niektorých zákonov v znení neskorších predpisov a podľa §17 a §25 ods. 4 Zákona č. 112/2018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Zz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O sociálnej ekonomike a sociálnych podnikoch a o zmene doplnení niektorých zákonov v znení neskorších predpisov</w:t>
      </w:r>
      <w:r>
        <w:rPr>
          <w:rFonts w:ascii="Times New Roman" w:hAnsi="Times New Roman"/>
          <w:color w:val="E36C0A" w:themeColor="accent6" w:themeShade="BF"/>
          <w:sz w:val="24"/>
          <w:szCs w:val="24"/>
        </w:rPr>
        <w:t>.</w:t>
      </w:r>
    </w:p>
    <w:p w:rsidR="001821C3" w:rsidRDefault="0028611D" w:rsidP="001821C3">
      <w:pPr>
        <w:autoSpaceDE w:val="0"/>
        <w:autoSpaceDN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Splatnosť faktúry je 21</w:t>
      </w:r>
      <w:r w:rsidR="001821C3">
        <w:rPr>
          <w:rFonts w:ascii="Times New Roman" w:hAnsi="Times New Roman"/>
          <w:bCs/>
          <w:sz w:val="24"/>
          <w:szCs w:val="24"/>
        </w:rPr>
        <w:t xml:space="preserve"> dní odo dňa jej doručenia obstarávateľovi a zároveň dodania tova</w:t>
      </w:r>
      <w:r>
        <w:rPr>
          <w:rFonts w:ascii="Times New Roman" w:hAnsi="Times New Roman"/>
          <w:bCs/>
          <w:sz w:val="24"/>
          <w:szCs w:val="24"/>
        </w:rPr>
        <w:t>ru, ktorý bol predmetom zákazky;</w:t>
      </w:r>
      <w:r w:rsidR="001821C3">
        <w:rPr>
          <w:rFonts w:ascii="Times New Roman" w:hAnsi="Times New Roman"/>
          <w:bCs/>
          <w:sz w:val="24"/>
          <w:szCs w:val="24"/>
        </w:rPr>
        <w:t xml:space="preserve"> formou bankového prevodu na účet dodávateľa, ktorý bude uvedený vo faktúre. </w:t>
      </w:r>
    </w:p>
    <w:p w:rsidR="001821C3" w:rsidRDefault="001821C3" w:rsidP="001821C3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Uchádzačom navrhnutá cena je konečná, obstarávateľ si dopravu tovaru zabezpečí sám. 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- Verejný obstarávateľ nepožaduje vopred finančnú zábezpeku.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 Podmienky účasti: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Uchádzač musí spĺňať podmienky účasti podľa § 32 ods. 1 písm. e) a f) ZVO, nemá uložený zákaz účasti vo verejnom obstarávaní potvrdený konečným rozhodnutím v Slovenskej republike alebo v štáte sídla, miesta podnikania alebo obvyklého pobytu.</w:t>
      </w:r>
    </w:p>
    <w:p w:rsidR="001821C3" w:rsidRDefault="001821C3" w:rsidP="001821C3">
      <w:pPr>
        <w:pStyle w:val="Normlnywebov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</w:rPr>
      </w:pPr>
      <w:r>
        <w:rPr>
          <w:color w:val="000000"/>
        </w:rPr>
        <w:lastRenderedPageBreak/>
        <w:t xml:space="preserve">- Ich splnenie uchádzač alebo každý člen skupiny dodávateľov voči verejnému obstarávateľovi nepreukazuje. Verejný obstarávateľ si splnenie podmienok účasti osobného postavenia overí na portáli </w:t>
      </w:r>
      <w:hyperlink r:id="rId6" w:tgtFrame="_blank" w:history="1">
        <w:r>
          <w:rPr>
            <w:rStyle w:val="Hypertextovprepojenie"/>
            <w:color w:val="1155CC"/>
          </w:rPr>
          <w:t>www.orsr.sk</w:t>
        </w:r>
      </w:hyperlink>
      <w:r>
        <w:rPr>
          <w:color w:val="000000"/>
        </w:rPr>
        <w:t xml:space="preserve">, </w:t>
      </w:r>
      <w:hyperlink r:id="rId7" w:tgtFrame="_blank" w:history="1">
        <w:r>
          <w:rPr>
            <w:rStyle w:val="Hypertextovprepojenie"/>
            <w:color w:val="1155CC"/>
          </w:rPr>
          <w:t>www.zrsr.sk</w:t>
        </w:r>
      </w:hyperlink>
      <w:r>
        <w:rPr>
          <w:color w:val="000000"/>
        </w:rPr>
        <w:t xml:space="preserve"> a v Registri osôb so zákazom vedeným Úradom pre verejné obstarávanie.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12. Kritérium/kritériá na vyhodnotenie ponúk a pravidlá ich uplatnenia: 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Ako úspešný uchádzač bude vyhodnotený ten, kto predloží v rámci ponuky a </w:t>
      </w:r>
      <w:r w:rsidRPr="00E6014B">
        <w:rPr>
          <w:rFonts w:ascii="Times New Roman" w:hAnsi="Times New Roman"/>
          <w:b/>
          <w:bCs/>
          <w:sz w:val="24"/>
          <w:szCs w:val="24"/>
        </w:rPr>
        <w:t>presného popisu</w:t>
      </w:r>
      <w:r>
        <w:rPr>
          <w:rFonts w:ascii="Times New Roman" w:hAnsi="Times New Roman"/>
          <w:bCs/>
          <w:sz w:val="24"/>
          <w:szCs w:val="24"/>
        </w:rPr>
        <w:t xml:space="preserve"> predmetu zákazky </w:t>
      </w:r>
      <w:r w:rsidR="00087301">
        <w:rPr>
          <w:rFonts w:ascii="Times New Roman" w:hAnsi="Times New Roman"/>
          <w:bCs/>
          <w:sz w:val="24"/>
          <w:szCs w:val="24"/>
          <w:u w:val="single"/>
        </w:rPr>
        <w:t>najnižšiu cenu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1821C3" w:rsidRDefault="001821C3" w:rsidP="001821C3">
      <w:pPr>
        <w:widowControl w:val="0"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13. Lehota na predkladanie ponúk uplynie dňa: </w:t>
      </w:r>
      <w:r w:rsidR="009720AB">
        <w:rPr>
          <w:rFonts w:ascii="Times New Roman" w:hAnsi="Times New Roman"/>
          <w:b/>
          <w:bCs/>
          <w:color w:val="000000" w:themeColor="text1"/>
          <w:sz w:val="24"/>
          <w:szCs w:val="24"/>
        </w:rPr>
        <w:t>27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="0028611D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. 2022</w:t>
      </w:r>
      <w:r w:rsidR="00BB51CF">
        <w:rPr>
          <w:rFonts w:ascii="Times New Roman" w:hAnsi="Times New Roman"/>
          <w:b/>
          <w:bCs/>
          <w:sz w:val="24"/>
          <w:szCs w:val="24"/>
        </w:rPr>
        <w:tab/>
        <w:t>do: 12</w:t>
      </w:r>
      <w:r>
        <w:rPr>
          <w:rFonts w:ascii="Times New Roman" w:hAnsi="Times New Roman"/>
          <w:b/>
          <w:bCs/>
          <w:sz w:val="24"/>
          <w:szCs w:val="24"/>
        </w:rPr>
        <w:t>:00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ponuku predloženú po uplynutí lehoty na predkladanie ponúk verejný obstarávateľ nebude prihliadať.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14. Spôsob a miesto na predloženie ponúk: </w:t>
      </w:r>
    </w:p>
    <w:p w:rsidR="001821C3" w:rsidRDefault="001821C3" w:rsidP="001821C3">
      <w:pPr>
        <w:autoSpaceDE w:val="0"/>
        <w:autoSpaceDN w:val="0"/>
        <w:spacing w:after="0" w:line="360" w:lineRule="auto"/>
        <w:ind w:firstLine="708"/>
      </w:pPr>
      <w:r>
        <w:rPr>
          <w:rFonts w:ascii="Times New Roman" w:hAnsi="Times New Roman"/>
          <w:bCs/>
          <w:sz w:val="24"/>
          <w:szCs w:val="24"/>
        </w:rPr>
        <w:t xml:space="preserve">Ponuky je potrebné predkladať elektronicky na adresu: </w:t>
      </w:r>
      <w:hyperlink r:id="rId8" w:history="1">
        <w:r>
          <w:rPr>
            <w:rStyle w:val="Hypertextovprepojenie"/>
            <w:rFonts w:ascii="Times New Roman" w:hAnsi="Times New Roman"/>
            <w:bCs/>
            <w:sz w:val="24"/>
            <w:szCs w:val="24"/>
          </w:rPr>
          <w:t>info@margaret-design.sk</w:t>
        </w:r>
      </w:hyperlink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predmetu e-mai</w:t>
      </w:r>
      <w:r w:rsidR="0028611D">
        <w:rPr>
          <w:rFonts w:ascii="Times New Roman" w:hAnsi="Times New Roman"/>
          <w:sz w:val="24"/>
          <w:szCs w:val="24"/>
        </w:rPr>
        <w:t>lu je potrebné uviesť: SÚŤAŽ OMV</w:t>
      </w:r>
      <w:r>
        <w:rPr>
          <w:rFonts w:ascii="Times New Roman" w:hAnsi="Times New Roman"/>
          <w:sz w:val="24"/>
          <w:szCs w:val="24"/>
        </w:rPr>
        <w:t xml:space="preserve"> ,,NEOTVÁ</w:t>
      </w:r>
      <w:r w:rsidR="0028611D">
        <w:rPr>
          <w:rFonts w:ascii="Times New Roman" w:hAnsi="Times New Roman"/>
          <w:sz w:val="24"/>
          <w:szCs w:val="24"/>
        </w:rPr>
        <w:t>RAŤ“– osobné motorové vozidlo.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Všetky náležitosti ponuky je potrebné zaslať vo formáte </w:t>
      </w:r>
      <w:r w:rsidR="009720AB">
        <w:rPr>
          <w:rFonts w:ascii="Times New Roman" w:hAnsi="Times New Roman"/>
          <w:sz w:val="24"/>
          <w:szCs w:val="24"/>
        </w:rPr>
        <w:t>PDF.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Všetky doručené ponuky budú po</w:t>
      </w:r>
      <w:r w:rsidR="009720AB">
        <w:rPr>
          <w:rFonts w:ascii="Times New Roman" w:hAnsi="Times New Roman"/>
          <w:sz w:val="24"/>
          <w:szCs w:val="24"/>
        </w:rPr>
        <w:t>sudzované a vyhodnocované dňa 27</w:t>
      </w:r>
      <w:r w:rsidR="0028611D">
        <w:rPr>
          <w:rFonts w:ascii="Times New Roman" w:hAnsi="Times New Roman"/>
          <w:sz w:val="24"/>
          <w:szCs w:val="24"/>
        </w:rPr>
        <w:t>. 4</w:t>
      </w:r>
      <w:r w:rsidR="00BB51CF">
        <w:rPr>
          <w:rFonts w:ascii="Times New Roman" w:hAnsi="Times New Roman"/>
          <w:sz w:val="24"/>
          <w:szCs w:val="24"/>
        </w:rPr>
        <w:t>. 2022 o 12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.30. </w:t>
      </w:r>
    </w:p>
    <w:p w:rsidR="001821C3" w:rsidRDefault="001821C3" w:rsidP="001821C3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821C3" w:rsidRDefault="001821C3" w:rsidP="001821C3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15. Požadovaný obsah ponuky:</w:t>
      </w:r>
    </w:p>
    <w:p w:rsidR="001821C3" w:rsidRDefault="001821C3" w:rsidP="001821C3">
      <w:pPr>
        <w:pStyle w:val="Odsekzoznamu"/>
        <w:numPr>
          <w:ilvl w:val="0"/>
          <w:numId w:val="2"/>
        </w:numPr>
        <w:autoSpaceDE w:val="0"/>
        <w:autoSpaceDN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Údaje o uchádzačovi. Ak nevypracoval ponuku sám, uvedie v ponuke osobu, ktorej služby alebo podklady využil. (V rozsahu: meno a priezvisko, obchodné meno alebo názov, adresu pobytu alebo sídla alebo miesta podnikania a identifikačné číslo.)</w:t>
      </w:r>
    </w:p>
    <w:p w:rsidR="001821C3" w:rsidRDefault="001821C3" w:rsidP="001821C3">
      <w:pPr>
        <w:pStyle w:val="Odsekzoznamu"/>
        <w:numPr>
          <w:ilvl w:val="0"/>
          <w:numId w:val="2"/>
        </w:numPr>
        <w:autoSpaceDE w:val="0"/>
        <w:autoSpaceDN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Presný popis predmetu zákazky.</w:t>
      </w:r>
    </w:p>
    <w:p w:rsidR="001821C3" w:rsidRDefault="001821C3" w:rsidP="001821C3">
      <w:pPr>
        <w:pStyle w:val="Odsekzoznamu"/>
        <w:numPr>
          <w:ilvl w:val="0"/>
          <w:numId w:val="2"/>
        </w:numPr>
        <w:autoSpaceDE w:val="0"/>
        <w:autoSpaceDN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Vyplnený návrh na plnenie kritéria – cenovú tabuľku (vo formáte </w:t>
      </w:r>
      <w:proofErr w:type="spellStart"/>
      <w:r>
        <w:rPr>
          <w:rFonts w:ascii="Times New Roman" w:hAnsi="Times New Roman"/>
          <w:bCs/>
          <w:sz w:val="24"/>
          <w:szCs w:val="24"/>
        </w:rPr>
        <w:t>pdf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</w:p>
    <w:p w:rsidR="001821C3" w:rsidRDefault="001821C3" w:rsidP="001821C3">
      <w:pPr>
        <w:autoSpaceDE w:val="0"/>
        <w:autoSpaceDN w:val="0"/>
        <w:spacing w:after="0" w:line="36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16. Vyhodnotenie ponúk:</w:t>
      </w:r>
    </w:p>
    <w:p w:rsidR="001821C3" w:rsidRDefault="001821C3" w:rsidP="001821C3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</w:t>
      </w:r>
      <w:r w:rsidR="009720AB">
        <w:rPr>
          <w:rFonts w:ascii="Times New Roman" w:eastAsia="Times New Roman" w:hAnsi="Times New Roman"/>
          <w:sz w:val="24"/>
          <w:szCs w:val="24"/>
        </w:rPr>
        <w:t>podľa tejto výzvy, uchádzač môže byť</w:t>
      </w:r>
      <w:r>
        <w:rPr>
          <w:rFonts w:ascii="Times New Roman" w:eastAsia="Times New Roman" w:hAnsi="Times New Roman"/>
          <w:sz w:val="24"/>
          <w:szCs w:val="24"/>
        </w:rPr>
        <w:t xml:space="preserve"> požiadaný o vysvetlenie alebo doplnenie predložených dokladov. </w:t>
      </w:r>
    </w:p>
    <w:p w:rsidR="001821C3" w:rsidRDefault="001821C3" w:rsidP="001821C3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:rsidR="001821C3" w:rsidRDefault="001821C3" w:rsidP="001821C3">
      <w:pPr>
        <w:autoSpaceDE w:val="0"/>
        <w:autoSpaceDN w:val="0"/>
        <w:adjustRightInd w:val="0"/>
        <w:spacing w:after="160" w:line="360" w:lineRule="auto"/>
        <w:ind w:firstLine="708"/>
        <w:jc w:val="both"/>
        <w:rPr>
          <w:rFonts w:ascii="Times New Roman" w:eastAsia="Times New Roman" w:hAnsi="Times New Roman"/>
          <w:b/>
          <w:bCs/>
          <w:sz w:val="21"/>
          <w:szCs w:val="21"/>
        </w:rPr>
      </w:pPr>
      <w:r>
        <w:rPr>
          <w:rFonts w:ascii="Times New Roman" w:eastAsia="Times New Roman" w:hAnsi="Times New Roman"/>
          <w:sz w:val="24"/>
          <w:szCs w:val="24"/>
        </w:rPr>
        <w:t>Verejný obstarávateľ po vyhodnotení ponúk bezodkladne zašle informáciu o vyhodnotení ponúk všetkým uchádzačom elektronicky. Verejný obstarávateľ bude úspešného uchádzača kontaktovať prostredníctvom elektronickej pošty ihneď po vyhodnotení.  </w:t>
      </w:r>
      <w:r>
        <w:rPr>
          <w:rFonts w:ascii="Times New Roman" w:eastAsia="Times New Roman" w:hAnsi="Times New Roman"/>
          <w:sz w:val="24"/>
          <w:szCs w:val="24"/>
        </w:rPr>
        <w:tab/>
        <w:t xml:space="preserve">Úspešnému uchádzačovi bude zaslaná </w:t>
      </w:r>
      <w:r>
        <w:rPr>
          <w:rFonts w:ascii="Times New Roman" w:eastAsia="Times New Roman" w:hAnsi="Times New Roman"/>
          <w:sz w:val="24"/>
          <w:szCs w:val="24"/>
          <w:u w:val="single"/>
        </w:rPr>
        <w:t>objednávka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17. Jazyk, v ktorom možno predložiť ponuky: 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Štátny jazyk, slovenský jazyk (alebo český jazyk)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18. Zákazka sa týka projektu / programu financovaného z fondov EÚ: 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Národný projekt: ,, Investičná pomoc pre sociálne podniky – nenávratná zložka – Opatrenie č. 4“ podľa § 54 ods. 1 písm. a) zákona č. 5/2004 Z. z. o službách zamestnanosti a o zmene a doplnení niektorých zákonov v znení neskorších predpisov a podľa § 17 a § 25 ods. 4 zákona č. 112/2018 Z. z. o sociálnej ekonomike a sociálnych podnikoch a o zmene a doplnení niektorých zákonov v znení neskorších predpisov.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Dohoda č: 22/33/054/12</w:t>
      </w:r>
    </w:p>
    <w:p w:rsidR="001821C3" w:rsidRDefault="001821C3" w:rsidP="001821C3">
      <w:pPr>
        <w:autoSpaceDE w:val="0"/>
        <w:autoSpaceDN w:val="0"/>
        <w:spacing w:after="0" w:line="36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19.  Záverečné ustanovenia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Úspešnému uchádzačovi bude zaslaná objednávka na daný tovar. 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Tovar je potrebné dodať v čo na</w:t>
      </w:r>
      <w:r w:rsidR="00D55B63">
        <w:rPr>
          <w:rFonts w:ascii="Times New Roman" w:hAnsi="Times New Roman"/>
          <w:color w:val="000000" w:themeColor="text1"/>
          <w:sz w:val="24"/>
          <w:szCs w:val="24"/>
        </w:rPr>
        <w:t>j</w:t>
      </w:r>
      <w:r w:rsidR="009720AB">
        <w:rPr>
          <w:rFonts w:ascii="Times New Roman" w:hAnsi="Times New Roman"/>
          <w:color w:val="000000" w:themeColor="text1"/>
          <w:sz w:val="24"/>
          <w:szCs w:val="24"/>
        </w:rPr>
        <w:t>kratšej lehote, najneskôr  do 20. 5</w:t>
      </w:r>
      <w:r>
        <w:rPr>
          <w:rFonts w:ascii="Times New Roman" w:hAnsi="Times New Roman"/>
          <w:color w:val="000000" w:themeColor="text1"/>
          <w:sz w:val="24"/>
          <w:szCs w:val="24"/>
        </w:rPr>
        <w:t>. 2022.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20. Dátum zaslania výzvy na predkladanie ponúk: </w:t>
      </w:r>
      <w:r w:rsidR="009720AB">
        <w:rPr>
          <w:rFonts w:ascii="Times New Roman" w:hAnsi="Times New Roman"/>
          <w:bCs/>
          <w:color w:val="000000"/>
          <w:sz w:val="24"/>
          <w:szCs w:val="24"/>
        </w:rPr>
        <w:t>20. 4</w:t>
      </w:r>
      <w:r>
        <w:rPr>
          <w:rFonts w:ascii="Times New Roman" w:hAnsi="Times New Roman"/>
          <w:bCs/>
          <w:color w:val="000000"/>
          <w:sz w:val="24"/>
          <w:szCs w:val="24"/>
        </w:rPr>
        <w:t>. 2022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720AB" w:rsidRDefault="009720AB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720AB" w:rsidRDefault="009720AB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720AB" w:rsidRDefault="009720AB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720AB" w:rsidRDefault="009720AB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720AB" w:rsidRDefault="009720AB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720AB" w:rsidRDefault="009720AB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720AB" w:rsidRDefault="009720AB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720AB" w:rsidRDefault="009720AB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Príloha:                                       Návrh na plnenie kritéria</w:t>
      </w:r>
    </w:p>
    <w:p w:rsidR="001821C3" w:rsidRDefault="00796C5C" w:rsidP="001821C3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Osobné motorové vozidlo</w:t>
      </w:r>
    </w:p>
    <w:p w:rsidR="001821C3" w:rsidRDefault="001821C3" w:rsidP="001821C3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</w:pP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.  Identifikačné údaje: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Obchodné meno: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Adresa sídla: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Právna forma: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Zápis v obchodnom alebo inom registri: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Osoby oprávnené konať v mene uchádzača: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IČO: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DIČ: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IČ DPH: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Bankové spojenie: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Meno a priezvisko kontaktnej osoby: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Tel: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E- mail:</w:t>
      </w: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B.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Návrh na plnenie kritéria: </w:t>
      </w:r>
    </w:p>
    <w:tbl>
      <w:tblPr>
        <w:tblStyle w:val="Mriekatabuky"/>
        <w:tblW w:w="0" w:type="auto"/>
        <w:tblLook w:val="04A0"/>
      </w:tblPr>
      <w:tblGrid>
        <w:gridCol w:w="3794"/>
        <w:gridCol w:w="5418"/>
      </w:tblGrid>
      <w:tr w:rsidR="001821C3" w:rsidTr="001821C3">
        <w:tc>
          <w:tcPr>
            <w:tcW w:w="9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1C3" w:rsidRDefault="001821C3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Cena celkom v EUR za celý predmet zákazky</w:t>
            </w:r>
          </w:p>
        </w:tc>
      </w:tr>
      <w:tr w:rsidR="001821C3" w:rsidTr="001821C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1C3" w:rsidRDefault="001821C3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1821C3" w:rsidRDefault="001821C3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Cena v EUR bez DPH: </w:t>
            </w:r>
          </w:p>
        </w:tc>
        <w:tc>
          <w:tcPr>
            <w:tcW w:w="5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1C3" w:rsidRDefault="001821C3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1821C3" w:rsidRDefault="001821C3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........................................................................ EUR</w:t>
            </w:r>
          </w:p>
          <w:p w:rsidR="001821C3" w:rsidRDefault="001821C3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Cs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24"/>
              </w:rPr>
              <w:t xml:space="preserve">                                        slovom</w:t>
            </w:r>
          </w:p>
        </w:tc>
      </w:tr>
      <w:tr w:rsidR="001821C3" w:rsidTr="001821C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1C3" w:rsidRDefault="001821C3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1821C3" w:rsidRDefault="001821C3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DPH:     </w:t>
            </w:r>
          </w:p>
        </w:tc>
        <w:tc>
          <w:tcPr>
            <w:tcW w:w="5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1C3" w:rsidRDefault="001821C3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1821C3" w:rsidRDefault="001821C3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........................................................................ EUR</w:t>
            </w:r>
          </w:p>
          <w:p w:rsidR="001821C3" w:rsidRDefault="001821C3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24"/>
              </w:rPr>
              <w:t xml:space="preserve">                                        slovom</w:t>
            </w:r>
          </w:p>
        </w:tc>
      </w:tr>
      <w:tr w:rsidR="001821C3" w:rsidTr="001821C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1C3" w:rsidRDefault="001821C3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1821C3" w:rsidRDefault="001821C3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Cena v EUR vrátane  DPH:</w:t>
            </w:r>
          </w:p>
        </w:tc>
        <w:tc>
          <w:tcPr>
            <w:tcW w:w="5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1C3" w:rsidRDefault="001821C3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1821C3" w:rsidRDefault="001821C3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........................................................................ EUR</w:t>
            </w:r>
          </w:p>
          <w:p w:rsidR="001821C3" w:rsidRDefault="001821C3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24"/>
              </w:rPr>
              <w:t xml:space="preserve">                                        slovom</w:t>
            </w:r>
          </w:p>
        </w:tc>
      </w:tr>
    </w:tbl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1821C3" w:rsidRDefault="001821C3" w:rsidP="001821C3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1821C3" w:rsidRDefault="001821C3" w:rsidP="001821C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Uchádzač vyhlasuje, že *  JE/ NIE JE  platiteľom DPH. </w:t>
      </w:r>
    </w:p>
    <w:p w:rsidR="001821C3" w:rsidRDefault="001821C3" w:rsidP="001821C3">
      <w:pPr>
        <w:autoSpaceDE w:val="0"/>
        <w:autoSpaceDN w:val="0"/>
        <w:spacing w:after="0" w:line="240" w:lineRule="auto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>* (uchádzač zakrúžkuje relevantný údaj)</w:t>
      </w:r>
    </w:p>
    <w:p w:rsidR="009A641B" w:rsidRDefault="009A641B"/>
    <w:sectPr w:rsidR="009A641B" w:rsidSect="009A6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0F1B"/>
    <w:multiLevelType w:val="hybridMultilevel"/>
    <w:tmpl w:val="CD02783E"/>
    <w:lvl w:ilvl="0" w:tplc="500673B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6D5570"/>
    <w:multiLevelType w:val="hybridMultilevel"/>
    <w:tmpl w:val="3AA8CA0A"/>
    <w:lvl w:ilvl="0" w:tplc="06343F2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66E0B"/>
    <w:multiLevelType w:val="hybridMultilevel"/>
    <w:tmpl w:val="0DF6034C"/>
    <w:lvl w:ilvl="0" w:tplc="664CE428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380F37"/>
    <w:multiLevelType w:val="hybridMultilevel"/>
    <w:tmpl w:val="C9D469E4"/>
    <w:lvl w:ilvl="0" w:tplc="6AA6E5F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Mang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D26BDB"/>
    <w:multiLevelType w:val="hybridMultilevel"/>
    <w:tmpl w:val="7B2CD368"/>
    <w:lvl w:ilvl="0" w:tplc="CBC4C308">
      <w:start w:val="5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821C3"/>
    <w:rsid w:val="00087301"/>
    <w:rsid w:val="001821C3"/>
    <w:rsid w:val="00281F0A"/>
    <w:rsid w:val="0028611D"/>
    <w:rsid w:val="00295AC2"/>
    <w:rsid w:val="00427A55"/>
    <w:rsid w:val="004A25C0"/>
    <w:rsid w:val="005122EF"/>
    <w:rsid w:val="006065DF"/>
    <w:rsid w:val="00796C5C"/>
    <w:rsid w:val="007C60ED"/>
    <w:rsid w:val="009720AB"/>
    <w:rsid w:val="009A641B"/>
    <w:rsid w:val="00BB51CF"/>
    <w:rsid w:val="00C32FCB"/>
    <w:rsid w:val="00CF5C66"/>
    <w:rsid w:val="00D241AC"/>
    <w:rsid w:val="00D55B63"/>
    <w:rsid w:val="00E5730F"/>
    <w:rsid w:val="00E6014B"/>
    <w:rsid w:val="00FE4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21C3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1821C3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qFormat/>
    <w:rsid w:val="001821C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821C3"/>
    <w:pPr>
      <w:ind w:left="720"/>
      <w:contextualSpacing/>
    </w:pPr>
  </w:style>
  <w:style w:type="paragraph" w:customStyle="1" w:styleId="Standard">
    <w:name w:val="Standard"/>
    <w:uiPriority w:val="99"/>
    <w:qFormat/>
    <w:rsid w:val="001821C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table" w:styleId="Mriekatabuky">
    <w:name w:val="Table Grid"/>
    <w:basedOn w:val="Normlnatabuka"/>
    <w:uiPriority w:val="59"/>
    <w:rsid w:val="001821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601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4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garet-design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rsr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sr.sk/" TargetMode="External"/><Relationship Id="rId5" Type="http://schemas.openxmlformats.org/officeDocument/2006/relationships/hyperlink" Target="mailto:info@margaret-design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Miška</dc:creator>
  <cp:lastModifiedBy>MM</cp:lastModifiedBy>
  <cp:revision>4</cp:revision>
  <dcterms:created xsi:type="dcterms:W3CDTF">2022-04-19T13:31:00Z</dcterms:created>
  <dcterms:modified xsi:type="dcterms:W3CDTF">2022-04-20T11:04:00Z</dcterms:modified>
</cp:coreProperties>
</file>